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8928C" w14:textId="371530D8" w:rsidR="005C00C2" w:rsidRPr="004544DB" w:rsidRDefault="005C00C2">
      <w:pPr>
        <w:rPr>
          <w:i/>
        </w:rPr>
      </w:pPr>
      <w:r w:rsidRPr="004544DB">
        <w:rPr>
          <w:i/>
        </w:rPr>
        <w:t xml:space="preserve">Use the information </w:t>
      </w:r>
      <w:r w:rsidR="00EA2081">
        <w:rPr>
          <w:i/>
        </w:rPr>
        <w:t>in Chapter 40</w:t>
      </w:r>
      <w:r w:rsidR="009730E4">
        <w:rPr>
          <w:i/>
        </w:rPr>
        <w:t xml:space="preserve"> (p. </w:t>
      </w:r>
      <w:r w:rsidR="00EA2081">
        <w:rPr>
          <w:i/>
        </w:rPr>
        <w:t>868-872</w:t>
      </w:r>
      <w:r w:rsidR="003B0FCC">
        <w:rPr>
          <w:i/>
        </w:rPr>
        <w:t>)</w:t>
      </w:r>
      <w:r w:rsidR="001E02D3">
        <w:rPr>
          <w:i/>
        </w:rPr>
        <w:t xml:space="preserve"> </w:t>
      </w:r>
      <w:r w:rsidRPr="004544DB">
        <w:rPr>
          <w:i/>
        </w:rPr>
        <w:t xml:space="preserve">to answer the following questions.  You may also want to watch the following Bozeman podcasts: </w:t>
      </w:r>
      <w:hyperlink r:id="rId8" w:history="1">
        <w:r w:rsidR="00EA2081" w:rsidRPr="00EA2081">
          <w:rPr>
            <w:rStyle w:val="Hyperlink"/>
            <w:i/>
          </w:rPr>
          <w:t>Life Requires Free Energy</w:t>
        </w:r>
      </w:hyperlink>
      <w:r w:rsidR="00EA2081">
        <w:rPr>
          <w:i/>
        </w:rPr>
        <w:t>.</w:t>
      </w:r>
    </w:p>
    <w:p w14:paraId="3EFAF806" w14:textId="77777777" w:rsidR="005C00C2" w:rsidRPr="005C00C2" w:rsidRDefault="005C00C2">
      <w:pPr>
        <w:rPr>
          <w:i/>
        </w:rPr>
      </w:pPr>
    </w:p>
    <w:p w14:paraId="3EBF3D55" w14:textId="44143FD0" w:rsidR="005C00C2" w:rsidRPr="0056505E" w:rsidRDefault="00EA2081">
      <w:pPr>
        <w:rPr>
          <w:b/>
          <w:u w:val="single"/>
        </w:rPr>
      </w:pPr>
      <w:r>
        <w:rPr>
          <w:b/>
          <w:u w:val="single"/>
        </w:rPr>
        <w:t>Concept 40.4: Energy requirements relate to animal size, activity, &amp; environment.</w:t>
      </w:r>
    </w:p>
    <w:p w14:paraId="1559432F" w14:textId="2CD17170" w:rsidR="0056505E" w:rsidRDefault="0056505E"/>
    <w:p w14:paraId="3646CEC2" w14:textId="70706F8B" w:rsidR="005C00C2" w:rsidRDefault="008D69D9">
      <w:r>
        <w:t>Draw a diagram that summarizes the fate of the organic molecules obtained in food after entering an animal’s body.</w:t>
      </w:r>
    </w:p>
    <w:p w14:paraId="5576C277" w14:textId="64B46147" w:rsidR="005C00C2" w:rsidRDefault="005C00C2"/>
    <w:p w14:paraId="480F2ED7" w14:textId="77777777" w:rsidR="005C00C2" w:rsidRDefault="005C00C2"/>
    <w:p w14:paraId="1C732B48" w14:textId="77777777" w:rsidR="0056505E" w:rsidRDefault="0056505E"/>
    <w:p w14:paraId="09502E65" w14:textId="77777777" w:rsidR="0056505E" w:rsidRDefault="0056505E"/>
    <w:p w14:paraId="641085DF" w14:textId="77777777" w:rsidR="0056505E" w:rsidRDefault="0056505E"/>
    <w:p w14:paraId="68ECAA27" w14:textId="77777777" w:rsidR="0056505E" w:rsidRDefault="0056505E"/>
    <w:p w14:paraId="5A489AD2" w14:textId="77777777" w:rsidR="0056505E" w:rsidRDefault="0056505E"/>
    <w:p w14:paraId="1A419B84" w14:textId="77777777" w:rsidR="00F66D8A" w:rsidRDefault="00F66D8A" w:rsidP="00F66D8A"/>
    <w:p w14:paraId="24741BF0" w14:textId="77777777" w:rsidR="008D69D9" w:rsidRDefault="008D69D9" w:rsidP="00F66D8A"/>
    <w:p w14:paraId="15608428" w14:textId="77777777" w:rsidR="008D69D9" w:rsidRDefault="008D69D9" w:rsidP="00F66D8A"/>
    <w:p w14:paraId="32BAAE53" w14:textId="77777777" w:rsidR="008D69D9" w:rsidRDefault="008D69D9" w:rsidP="00F66D8A"/>
    <w:p w14:paraId="3EBE7E0B" w14:textId="77777777" w:rsidR="008D69D9" w:rsidRDefault="008D69D9" w:rsidP="00F66D8A"/>
    <w:p w14:paraId="2CF6484F" w14:textId="77777777" w:rsidR="008D69D9" w:rsidRDefault="008D69D9" w:rsidP="00F66D8A"/>
    <w:p w14:paraId="7F40D025" w14:textId="77777777" w:rsidR="008D69D9" w:rsidRDefault="008D69D9" w:rsidP="00F66D8A"/>
    <w:p w14:paraId="747E0649" w14:textId="77777777" w:rsidR="008D69D9" w:rsidRDefault="008D69D9" w:rsidP="00F66D8A"/>
    <w:p w14:paraId="21C41FA0" w14:textId="77777777" w:rsidR="008D69D9" w:rsidRDefault="008D69D9" w:rsidP="00F66D8A"/>
    <w:p w14:paraId="7BFDEF66" w14:textId="77777777" w:rsidR="008D69D9" w:rsidRDefault="008D69D9" w:rsidP="00F66D8A"/>
    <w:p w14:paraId="57D617AF" w14:textId="77777777" w:rsidR="008D69D9" w:rsidRDefault="008D69D9" w:rsidP="00F66D8A"/>
    <w:p w14:paraId="4B5789B0" w14:textId="77777777" w:rsidR="008D69D9" w:rsidRDefault="008D69D9" w:rsidP="00F66D8A"/>
    <w:p w14:paraId="7849FB1A" w14:textId="77777777" w:rsidR="008D69D9" w:rsidRDefault="008D69D9" w:rsidP="00F66D8A"/>
    <w:p w14:paraId="54DC9E33" w14:textId="77777777" w:rsidR="00764807" w:rsidRDefault="00764807" w:rsidP="00F66D8A"/>
    <w:p w14:paraId="2EADE45E" w14:textId="77777777" w:rsidR="00764807" w:rsidRDefault="00764807" w:rsidP="00F66D8A"/>
    <w:p w14:paraId="601EBBD2" w14:textId="77777777" w:rsidR="00764807" w:rsidRDefault="00764807" w:rsidP="00F66D8A"/>
    <w:p w14:paraId="161840AE" w14:textId="77777777" w:rsidR="00764807" w:rsidRDefault="00764807" w:rsidP="00F66D8A"/>
    <w:p w14:paraId="4933104D" w14:textId="6EE7FCDD" w:rsidR="008D69D9" w:rsidRDefault="008D69D9" w:rsidP="00F66D8A">
      <w:r>
        <w:t xml:space="preserve">Explain why </w:t>
      </w:r>
      <w:r w:rsidR="00764807">
        <w:t xml:space="preserve">both </w:t>
      </w:r>
      <w:r>
        <w:t xml:space="preserve">oxygen consumption </w:t>
      </w:r>
      <w:r w:rsidR="00764807">
        <w:rPr>
          <w:u w:val="single"/>
        </w:rPr>
        <w:t>AND</w:t>
      </w:r>
      <w:r>
        <w:t xml:space="preserve"> heat loss </w:t>
      </w:r>
      <w:r w:rsidR="00764807">
        <w:t xml:space="preserve">are </w:t>
      </w:r>
      <w:r>
        <w:t>able to accurately measure the metabolic rate of an organism?</w:t>
      </w:r>
    </w:p>
    <w:p w14:paraId="744EA6D5" w14:textId="77777777" w:rsidR="00F66D8A" w:rsidRDefault="00F66D8A" w:rsidP="00F66D8A"/>
    <w:p w14:paraId="08633CE2" w14:textId="77777777" w:rsidR="00F66D8A" w:rsidRDefault="00F66D8A" w:rsidP="00F66D8A"/>
    <w:p w14:paraId="6223552F" w14:textId="77777777" w:rsidR="00F66D8A" w:rsidRDefault="00F66D8A" w:rsidP="00F66D8A"/>
    <w:p w14:paraId="0087D6ED" w14:textId="77777777" w:rsidR="00F66D8A" w:rsidRDefault="00F66D8A" w:rsidP="00F66D8A"/>
    <w:p w14:paraId="764CF652" w14:textId="77777777" w:rsidR="00F66D8A" w:rsidRDefault="00F66D8A" w:rsidP="00F66D8A"/>
    <w:p w14:paraId="019298C9" w14:textId="77777777" w:rsidR="00F66D8A" w:rsidRDefault="00F66D8A" w:rsidP="00F66D8A"/>
    <w:p w14:paraId="6FFC12BC" w14:textId="77777777" w:rsidR="00F66D8A" w:rsidRDefault="00F66D8A" w:rsidP="00F66D8A"/>
    <w:p w14:paraId="3467AD96" w14:textId="77777777" w:rsidR="00F66D8A" w:rsidRDefault="00F66D8A" w:rsidP="00F66D8A"/>
    <w:p w14:paraId="087B191B" w14:textId="77777777" w:rsidR="00F66D8A" w:rsidRDefault="00F66D8A" w:rsidP="00F66D8A"/>
    <w:p w14:paraId="757ECA77" w14:textId="77777777" w:rsidR="00F66D8A" w:rsidRDefault="00F66D8A" w:rsidP="00F66D8A"/>
    <w:p w14:paraId="1C2A3723" w14:textId="77777777" w:rsidR="00F66D8A" w:rsidRDefault="00F66D8A" w:rsidP="00F66D8A"/>
    <w:p w14:paraId="769576B4" w14:textId="77777777" w:rsidR="00F01130" w:rsidRDefault="00F01130" w:rsidP="00764807"/>
    <w:p w14:paraId="5EF7DA37" w14:textId="77777777" w:rsidR="00F01130" w:rsidRDefault="00F01130" w:rsidP="00764807"/>
    <w:p w14:paraId="657B4F83" w14:textId="77777777" w:rsidR="00F01130" w:rsidRDefault="00F01130" w:rsidP="00764807"/>
    <w:p w14:paraId="46A64522" w14:textId="77777777" w:rsidR="00F01130" w:rsidRDefault="00F01130" w:rsidP="00764807"/>
    <w:p w14:paraId="73B6FC72" w14:textId="77777777" w:rsidR="00F01130" w:rsidRDefault="00F01130" w:rsidP="00764807"/>
    <w:p w14:paraId="06FAA124" w14:textId="76A73C04" w:rsidR="006E4609" w:rsidRDefault="006E4609" w:rsidP="00764807"/>
    <w:p w14:paraId="08B65FE4" w14:textId="6F64955E" w:rsidR="00F01130" w:rsidRPr="00F01130" w:rsidRDefault="00F01130" w:rsidP="00764807">
      <w:pPr>
        <w:rPr>
          <w:i/>
        </w:rPr>
      </w:pPr>
      <w:r w:rsidRPr="00F01130">
        <w:rPr>
          <w:i/>
        </w:rPr>
        <w:lastRenderedPageBreak/>
        <w:t xml:space="preserve">Complete the chart to organize information about </w:t>
      </w:r>
      <w:r w:rsidR="00F37096">
        <w:rPr>
          <w:i/>
        </w:rPr>
        <w:t xml:space="preserve">the metabolic rates of </w:t>
      </w:r>
      <w:proofErr w:type="spellStart"/>
      <w:r w:rsidR="00F37096">
        <w:rPr>
          <w:i/>
        </w:rPr>
        <w:t>endo</w:t>
      </w:r>
      <w:proofErr w:type="spellEnd"/>
      <w:r w:rsidR="00F37096">
        <w:rPr>
          <w:i/>
        </w:rPr>
        <w:t>/</w:t>
      </w:r>
      <w:proofErr w:type="spellStart"/>
      <w:r w:rsidR="00F37096">
        <w:rPr>
          <w:i/>
        </w:rPr>
        <w:t>ectotherms</w:t>
      </w:r>
      <w:proofErr w:type="spellEnd"/>
      <w:r w:rsidR="00F37096">
        <w:rPr>
          <w:i/>
        </w:rPr>
        <w:t>.</w:t>
      </w:r>
    </w:p>
    <w:tbl>
      <w:tblPr>
        <w:tblStyle w:val="TableGrid"/>
        <w:tblW w:w="10449" w:type="dxa"/>
        <w:tblInd w:w="-792" w:type="dxa"/>
        <w:tblLook w:val="04A0" w:firstRow="1" w:lastRow="0" w:firstColumn="1" w:lastColumn="0" w:noHBand="0" w:noVBand="1"/>
      </w:tblPr>
      <w:tblGrid>
        <w:gridCol w:w="1876"/>
        <w:gridCol w:w="2548"/>
        <w:gridCol w:w="4418"/>
        <w:gridCol w:w="1607"/>
      </w:tblGrid>
      <w:tr w:rsidR="00F01130" w:rsidRPr="00F01130" w14:paraId="74122FA5" w14:textId="77777777" w:rsidTr="003502E6">
        <w:trPr>
          <w:trHeight w:val="655"/>
        </w:trPr>
        <w:tc>
          <w:tcPr>
            <w:tcW w:w="1876" w:type="dxa"/>
            <w:vAlign w:val="center"/>
          </w:tcPr>
          <w:p w14:paraId="4B474BF1" w14:textId="77777777" w:rsidR="00F01130" w:rsidRPr="00F01130" w:rsidRDefault="00F01130" w:rsidP="003502E6">
            <w:pPr>
              <w:jc w:val="center"/>
              <w:rPr>
                <w:b/>
              </w:rPr>
            </w:pPr>
            <w:r w:rsidRPr="00F01130">
              <w:rPr>
                <w:b/>
              </w:rPr>
              <w:t>Minimum Metabolic Rate</w:t>
            </w:r>
          </w:p>
        </w:tc>
        <w:tc>
          <w:tcPr>
            <w:tcW w:w="2548" w:type="dxa"/>
            <w:vAlign w:val="center"/>
          </w:tcPr>
          <w:p w14:paraId="09392C0E" w14:textId="77777777" w:rsidR="00F01130" w:rsidRPr="00F01130" w:rsidRDefault="00F01130" w:rsidP="003502E6">
            <w:pPr>
              <w:jc w:val="center"/>
              <w:rPr>
                <w:b/>
              </w:rPr>
            </w:pPr>
            <w:r w:rsidRPr="00F01130">
              <w:rPr>
                <w:b/>
              </w:rPr>
              <w:t>Endotherm or Ectotherm</w:t>
            </w:r>
          </w:p>
        </w:tc>
        <w:tc>
          <w:tcPr>
            <w:tcW w:w="4418" w:type="dxa"/>
            <w:vAlign w:val="center"/>
          </w:tcPr>
          <w:p w14:paraId="715BBDD8" w14:textId="77777777" w:rsidR="00F01130" w:rsidRPr="00F01130" w:rsidRDefault="00F01130" w:rsidP="003502E6">
            <w:pPr>
              <w:jc w:val="center"/>
              <w:rPr>
                <w:b/>
              </w:rPr>
            </w:pPr>
            <w:r w:rsidRPr="00F01130">
              <w:rPr>
                <w:b/>
              </w:rPr>
              <w:t>Definition</w:t>
            </w:r>
          </w:p>
        </w:tc>
        <w:tc>
          <w:tcPr>
            <w:tcW w:w="1607" w:type="dxa"/>
            <w:vAlign w:val="center"/>
          </w:tcPr>
          <w:p w14:paraId="678F007A" w14:textId="77777777" w:rsidR="00F01130" w:rsidRPr="00F01130" w:rsidRDefault="00F01130" w:rsidP="003502E6">
            <w:pPr>
              <w:jc w:val="center"/>
              <w:rPr>
                <w:b/>
              </w:rPr>
            </w:pPr>
            <w:r>
              <w:rPr>
                <w:b/>
              </w:rPr>
              <w:t>Kcal/day</w:t>
            </w:r>
          </w:p>
        </w:tc>
      </w:tr>
      <w:tr w:rsidR="00F01130" w14:paraId="20DFC66B" w14:textId="77777777" w:rsidTr="003502E6">
        <w:trPr>
          <w:trHeight w:val="1228"/>
        </w:trPr>
        <w:tc>
          <w:tcPr>
            <w:tcW w:w="1876" w:type="dxa"/>
            <w:vAlign w:val="center"/>
          </w:tcPr>
          <w:p w14:paraId="78BAB949" w14:textId="77777777" w:rsidR="00F01130" w:rsidRDefault="00F01130" w:rsidP="003502E6">
            <w:pPr>
              <w:jc w:val="center"/>
            </w:pPr>
            <w:r>
              <w:t>Basal Metabolic Rate (BMR)</w:t>
            </w:r>
          </w:p>
        </w:tc>
        <w:tc>
          <w:tcPr>
            <w:tcW w:w="2548" w:type="dxa"/>
          </w:tcPr>
          <w:p w14:paraId="2E631889" w14:textId="77777777" w:rsidR="00F01130" w:rsidRDefault="00F01130" w:rsidP="003502E6"/>
        </w:tc>
        <w:tc>
          <w:tcPr>
            <w:tcW w:w="4418" w:type="dxa"/>
          </w:tcPr>
          <w:p w14:paraId="2AB112B7" w14:textId="77777777" w:rsidR="00F01130" w:rsidRDefault="00F01130" w:rsidP="003502E6"/>
        </w:tc>
        <w:tc>
          <w:tcPr>
            <w:tcW w:w="1607" w:type="dxa"/>
          </w:tcPr>
          <w:p w14:paraId="6627D33D" w14:textId="77777777" w:rsidR="00F01130" w:rsidRDefault="00F01130" w:rsidP="003502E6"/>
        </w:tc>
      </w:tr>
      <w:tr w:rsidR="00F01130" w14:paraId="51C20618" w14:textId="77777777" w:rsidTr="003502E6">
        <w:trPr>
          <w:trHeight w:val="1335"/>
        </w:trPr>
        <w:tc>
          <w:tcPr>
            <w:tcW w:w="1876" w:type="dxa"/>
            <w:vAlign w:val="center"/>
          </w:tcPr>
          <w:p w14:paraId="43CBC8FE" w14:textId="77777777" w:rsidR="00F01130" w:rsidRDefault="00F01130" w:rsidP="003502E6">
            <w:pPr>
              <w:jc w:val="center"/>
            </w:pPr>
            <w:r>
              <w:t>Standard Metabolic Rate (SMR)</w:t>
            </w:r>
          </w:p>
        </w:tc>
        <w:tc>
          <w:tcPr>
            <w:tcW w:w="2548" w:type="dxa"/>
          </w:tcPr>
          <w:p w14:paraId="7BEA951B" w14:textId="77777777" w:rsidR="00F01130" w:rsidRDefault="00F01130" w:rsidP="003502E6"/>
        </w:tc>
        <w:tc>
          <w:tcPr>
            <w:tcW w:w="4418" w:type="dxa"/>
          </w:tcPr>
          <w:p w14:paraId="71672F08" w14:textId="77777777" w:rsidR="00F01130" w:rsidRDefault="00F01130" w:rsidP="003502E6"/>
        </w:tc>
        <w:tc>
          <w:tcPr>
            <w:tcW w:w="1607" w:type="dxa"/>
          </w:tcPr>
          <w:p w14:paraId="1E843A6C" w14:textId="77777777" w:rsidR="00F01130" w:rsidRDefault="00F01130" w:rsidP="003502E6"/>
        </w:tc>
      </w:tr>
    </w:tbl>
    <w:p w14:paraId="578959CF" w14:textId="77777777" w:rsidR="00F01130" w:rsidRDefault="00F01130" w:rsidP="00764807"/>
    <w:p w14:paraId="00C33389" w14:textId="77777777" w:rsidR="00F37096" w:rsidRDefault="00F37096" w:rsidP="00764807"/>
    <w:p w14:paraId="639E405E" w14:textId="4872210A" w:rsidR="003502E6" w:rsidRDefault="003502E6" w:rsidP="00764807">
      <w:r>
        <w:t>Compare the basal metabolic rate, oxygen consumption, heartbeat, and food consumption of an elephant vs. a mouse.</w:t>
      </w:r>
    </w:p>
    <w:p w14:paraId="4900E1B2" w14:textId="77777777" w:rsidR="006950F7" w:rsidRDefault="006950F7" w:rsidP="00764807"/>
    <w:p w14:paraId="41DF55F0" w14:textId="77777777" w:rsidR="006950F7" w:rsidRDefault="006950F7" w:rsidP="00764807"/>
    <w:p w14:paraId="2FF09DB9" w14:textId="77777777" w:rsidR="006950F7" w:rsidRDefault="006950F7" w:rsidP="00764807"/>
    <w:p w14:paraId="3CDF8B43" w14:textId="77777777" w:rsidR="006950F7" w:rsidRDefault="006950F7" w:rsidP="00764807"/>
    <w:p w14:paraId="66EE6700" w14:textId="77777777" w:rsidR="006950F7" w:rsidRDefault="006950F7" w:rsidP="00764807"/>
    <w:p w14:paraId="62F246C9" w14:textId="77777777" w:rsidR="006950F7" w:rsidRDefault="006950F7" w:rsidP="00764807"/>
    <w:p w14:paraId="03927A6B" w14:textId="77777777" w:rsidR="006950F7" w:rsidRDefault="006950F7" w:rsidP="00764807"/>
    <w:p w14:paraId="256F15D7" w14:textId="77777777" w:rsidR="006950F7" w:rsidRDefault="006950F7" w:rsidP="00764807"/>
    <w:p w14:paraId="31A5B113" w14:textId="77777777" w:rsidR="006950F7" w:rsidRDefault="006950F7" w:rsidP="00764807"/>
    <w:p w14:paraId="3C86E2D2" w14:textId="77777777" w:rsidR="006950F7" w:rsidRDefault="006950F7" w:rsidP="00764807"/>
    <w:p w14:paraId="1DB85F9E" w14:textId="77777777" w:rsidR="006950F7" w:rsidRDefault="006950F7" w:rsidP="00764807"/>
    <w:p w14:paraId="4538F542" w14:textId="77777777" w:rsidR="006950F7" w:rsidRDefault="006950F7" w:rsidP="00764807"/>
    <w:p w14:paraId="3525BC0B" w14:textId="77777777" w:rsidR="006950F7" w:rsidRDefault="006950F7" w:rsidP="00764807"/>
    <w:p w14:paraId="03ABCE63" w14:textId="77777777" w:rsidR="006950F7" w:rsidRDefault="006950F7" w:rsidP="00764807"/>
    <w:p w14:paraId="71195E04" w14:textId="77777777" w:rsidR="006950F7" w:rsidRDefault="006950F7" w:rsidP="00764807"/>
    <w:p w14:paraId="7538A62D" w14:textId="77777777" w:rsidR="006950F7" w:rsidRDefault="006950F7" w:rsidP="00764807"/>
    <w:p w14:paraId="194C0DC0" w14:textId="77777777" w:rsidR="006950F7" w:rsidRDefault="006950F7" w:rsidP="00764807"/>
    <w:p w14:paraId="15B84CE7" w14:textId="77777777" w:rsidR="006950F7" w:rsidRDefault="006950F7" w:rsidP="00764807"/>
    <w:p w14:paraId="5A6AFEB3" w14:textId="77777777" w:rsidR="006950F7" w:rsidRDefault="006950F7" w:rsidP="00764807"/>
    <w:p w14:paraId="5DF10EEB" w14:textId="49661765" w:rsidR="006950F7" w:rsidRPr="006950F7" w:rsidRDefault="006950F7" w:rsidP="00764807">
      <w:pPr>
        <w:rPr>
          <w:i/>
        </w:rPr>
      </w:pPr>
      <w:bookmarkStart w:id="0" w:name="_GoBack"/>
      <w:bookmarkEnd w:id="0"/>
      <w:r w:rsidRPr="006950F7">
        <w:rPr>
          <w:i/>
        </w:rPr>
        <w:t>Compare and contrast the following two methods of energy conservation.</w:t>
      </w:r>
    </w:p>
    <w:tbl>
      <w:tblPr>
        <w:tblStyle w:val="TableGrid"/>
        <w:tblW w:w="8757" w:type="dxa"/>
        <w:tblLook w:val="04A0" w:firstRow="1" w:lastRow="0" w:firstColumn="1" w:lastColumn="0" w:noHBand="0" w:noVBand="1"/>
      </w:tblPr>
      <w:tblGrid>
        <w:gridCol w:w="2919"/>
        <w:gridCol w:w="2919"/>
        <w:gridCol w:w="2919"/>
      </w:tblGrid>
      <w:tr w:rsidR="006950F7" w:rsidRPr="006950F7" w14:paraId="6BDF723C" w14:textId="77777777" w:rsidTr="006950F7">
        <w:trPr>
          <w:trHeight w:val="467"/>
        </w:trPr>
        <w:tc>
          <w:tcPr>
            <w:tcW w:w="2919" w:type="dxa"/>
            <w:vAlign w:val="center"/>
          </w:tcPr>
          <w:p w14:paraId="4287A43E" w14:textId="03BC7EE9" w:rsidR="006950F7" w:rsidRPr="006950F7" w:rsidRDefault="006950F7" w:rsidP="006950F7">
            <w:pPr>
              <w:jc w:val="center"/>
              <w:rPr>
                <w:b/>
              </w:rPr>
            </w:pPr>
            <w:r w:rsidRPr="006950F7">
              <w:rPr>
                <w:b/>
              </w:rPr>
              <w:t>Torpor</w:t>
            </w:r>
          </w:p>
        </w:tc>
        <w:tc>
          <w:tcPr>
            <w:tcW w:w="2919" w:type="dxa"/>
            <w:vAlign w:val="center"/>
          </w:tcPr>
          <w:p w14:paraId="68B4B8CF" w14:textId="715D6637" w:rsidR="006950F7" w:rsidRPr="006950F7" w:rsidRDefault="006950F7" w:rsidP="006950F7">
            <w:pPr>
              <w:jc w:val="center"/>
              <w:rPr>
                <w:b/>
              </w:rPr>
            </w:pPr>
            <w:r w:rsidRPr="006950F7">
              <w:rPr>
                <w:b/>
              </w:rPr>
              <w:t>Both</w:t>
            </w:r>
          </w:p>
        </w:tc>
        <w:tc>
          <w:tcPr>
            <w:tcW w:w="2919" w:type="dxa"/>
            <w:vAlign w:val="center"/>
          </w:tcPr>
          <w:p w14:paraId="7822D8AE" w14:textId="27274750" w:rsidR="006950F7" w:rsidRPr="006950F7" w:rsidRDefault="006950F7" w:rsidP="006950F7">
            <w:pPr>
              <w:jc w:val="center"/>
              <w:rPr>
                <w:b/>
              </w:rPr>
            </w:pPr>
            <w:r w:rsidRPr="006950F7">
              <w:rPr>
                <w:b/>
              </w:rPr>
              <w:t>Hibernation</w:t>
            </w:r>
          </w:p>
        </w:tc>
      </w:tr>
      <w:tr w:rsidR="006950F7" w14:paraId="73A7B44A" w14:textId="77777777" w:rsidTr="006950F7">
        <w:trPr>
          <w:trHeight w:val="2420"/>
        </w:trPr>
        <w:tc>
          <w:tcPr>
            <w:tcW w:w="2919" w:type="dxa"/>
          </w:tcPr>
          <w:p w14:paraId="762E5EB5" w14:textId="77777777" w:rsidR="006950F7" w:rsidRDefault="006950F7" w:rsidP="00764807"/>
        </w:tc>
        <w:tc>
          <w:tcPr>
            <w:tcW w:w="2919" w:type="dxa"/>
          </w:tcPr>
          <w:p w14:paraId="6BF429C8" w14:textId="77777777" w:rsidR="006950F7" w:rsidRDefault="006950F7" w:rsidP="00764807"/>
        </w:tc>
        <w:tc>
          <w:tcPr>
            <w:tcW w:w="2919" w:type="dxa"/>
          </w:tcPr>
          <w:p w14:paraId="10F3CA61" w14:textId="77777777" w:rsidR="006950F7" w:rsidRDefault="006950F7" w:rsidP="00764807"/>
        </w:tc>
      </w:tr>
    </w:tbl>
    <w:p w14:paraId="03D6256A" w14:textId="77777777" w:rsidR="006950F7" w:rsidRPr="00ED1BA1" w:rsidRDefault="006950F7" w:rsidP="00764807"/>
    <w:sectPr w:rsidR="006950F7" w:rsidRPr="00ED1BA1" w:rsidSect="004948A0"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21D1C" w14:textId="77777777" w:rsidR="003502E6" w:rsidRDefault="003502E6" w:rsidP="004948A0">
      <w:r>
        <w:separator/>
      </w:r>
    </w:p>
  </w:endnote>
  <w:endnote w:type="continuationSeparator" w:id="0">
    <w:p w14:paraId="16D76701" w14:textId="77777777" w:rsidR="003502E6" w:rsidRDefault="003502E6" w:rsidP="0049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93891" w14:textId="77777777" w:rsidR="003502E6" w:rsidRDefault="003502E6" w:rsidP="004948A0">
      <w:r>
        <w:separator/>
      </w:r>
    </w:p>
  </w:footnote>
  <w:footnote w:type="continuationSeparator" w:id="0">
    <w:p w14:paraId="788C5276" w14:textId="77777777" w:rsidR="003502E6" w:rsidRDefault="003502E6" w:rsidP="004948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30E7" w14:textId="0EFCCCFD" w:rsidR="003502E6" w:rsidRDefault="003502E6">
    <w:pPr>
      <w:pStyle w:val="Header"/>
    </w:pPr>
    <w:r>
      <w:rPr>
        <w:b/>
      </w:rPr>
      <w:t>Obtaining Food</w:t>
    </w:r>
    <w:r>
      <w:tab/>
    </w:r>
    <w:r>
      <w:tab/>
      <w:t>Name</w:t>
    </w:r>
    <w:proofErr w:type="gramStart"/>
    <w:r>
      <w:t>:_</w:t>
    </w:r>
    <w:proofErr w:type="gramEnd"/>
    <w:r>
      <w:t>________________________________________</w:t>
    </w:r>
  </w:p>
  <w:p w14:paraId="6346DCBE" w14:textId="5226D70F" w:rsidR="003502E6" w:rsidRDefault="003502E6">
    <w:pPr>
      <w:pStyle w:val="Header"/>
    </w:pPr>
    <w:r>
      <w:t>Chapter 40 Reading Guide</w:t>
    </w:r>
    <w:r>
      <w:tab/>
    </w:r>
    <w:r>
      <w:tab/>
      <w:t>Period</w:t>
    </w:r>
    <w:proofErr w:type="gramStart"/>
    <w:r>
      <w:t>:_</w:t>
    </w:r>
    <w:proofErr w:type="gramEnd"/>
    <w:r>
      <w:t>_______ Date:_________________________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617"/>
    <w:multiLevelType w:val="hybridMultilevel"/>
    <w:tmpl w:val="858A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163E0"/>
    <w:multiLevelType w:val="hybridMultilevel"/>
    <w:tmpl w:val="8BC2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D433A"/>
    <w:multiLevelType w:val="hybridMultilevel"/>
    <w:tmpl w:val="82AA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A0"/>
    <w:rsid w:val="00095CD9"/>
    <w:rsid w:val="000A671E"/>
    <w:rsid w:val="0011603B"/>
    <w:rsid w:val="001248F9"/>
    <w:rsid w:val="001318A4"/>
    <w:rsid w:val="00157078"/>
    <w:rsid w:val="0019247D"/>
    <w:rsid w:val="001A392E"/>
    <w:rsid w:val="001E02D3"/>
    <w:rsid w:val="0031067E"/>
    <w:rsid w:val="003502E6"/>
    <w:rsid w:val="00356385"/>
    <w:rsid w:val="003B0FCC"/>
    <w:rsid w:val="004544DB"/>
    <w:rsid w:val="004948A0"/>
    <w:rsid w:val="0056505E"/>
    <w:rsid w:val="005C00C2"/>
    <w:rsid w:val="0060055F"/>
    <w:rsid w:val="006036B4"/>
    <w:rsid w:val="00635DD6"/>
    <w:rsid w:val="006950F7"/>
    <w:rsid w:val="006B1070"/>
    <w:rsid w:val="006E4609"/>
    <w:rsid w:val="00764807"/>
    <w:rsid w:val="0079360C"/>
    <w:rsid w:val="008D69D9"/>
    <w:rsid w:val="008E099B"/>
    <w:rsid w:val="009730E4"/>
    <w:rsid w:val="00A51881"/>
    <w:rsid w:val="00AB5980"/>
    <w:rsid w:val="00C7306E"/>
    <w:rsid w:val="00CC7984"/>
    <w:rsid w:val="00CE6FA4"/>
    <w:rsid w:val="00D02A3C"/>
    <w:rsid w:val="00D1482A"/>
    <w:rsid w:val="00E86B1E"/>
    <w:rsid w:val="00EA2081"/>
    <w:rsid w:val="00ED1BA1"/>
    <w:rsid w:val="00F01130"/>
    <w:rsid w:val="00F37096"/>
    <w:rsid w:val="00F66D8A"/>
    <w:rsid w:val="00F869B0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5AE6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8A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8A0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C2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0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D8A"/>
    <w:pPr>
      <w:ind w:left="720"/>
      <w:contextualSpacing/>
    </w:pPr>
  </w:style>
  <w:style w:type="table" w:styleId="TableGrid">
    <w:name w:val="Table Grid"/>
    <w:basedOn w:val="TableNormal"/>
    <w:uiPriority w:val="59"/>
    <w:rsid w:val="00C7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8A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8A0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C2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0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D8A"/>
    <w:pPr>
      <w:ind w:left="720"/>
      <w:contextualSpacing/>
    </w:pPr>
  </w:style>
  <w:style w:type="table" w:styleId="TableGrid">
    <w:name w:val="Table Grid"/>
    <w:basedOn w:val="TableNormal"/>
    <w:uiPriority w:val="59"/>
    <w:rsid w:val="00C7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zemanscience.com/012-life-requires-free-energy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158</Words>
  <Characters>901</Characters>
  <Application>Microsoft Macintosh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7</cp:revision>
  <dcterms:created xsi:type="dcterms:W3CDTF">2017-05-17T15:30:00Z</dcterms:created>
  <dcterms:modified xsi:type="dcterms:W3CDTF">2017-05-17T16:06:00Z</dcterms:modified>
</cp:coreProperties>
</file>